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37" w:rsidRPr="00D628F1" w:rsidRDefault="006770EB" w:rsidP="00234B1D">
      <w:pPr>
        <w:jc w:val="center"/>
        <w:rPr>
          <w:sz w:val="28"/>
          <w:szCs w:val="28"/>
        </w:rPr>
      </w:pPr>
      <w:r w:rsidRPr="00D628F1">
        <w:rPr>
          <w:sz w:val="28"/>
          <w:szCs w:val="28"/>
        </w:rPr>
        <w:t>Brannsikkerhet ved arrangementer</w:t>
      </w:r>
    </w:p>
    <w:p w:rsidR="006770EB" w:rsidRDefault="006770EB">
      <w:r>
        <w:t xml:space="preserve">Konsekvensen av en brann kan bli svært alvorlig når mange mennesker er samlet på et avgrenset område. Det er viktig at utstyr og bygninger er kontrollert og vedlikeholdt for å unngå brann. Arrangøren må derfor innøve gode rutiner på forhånd for å forebygge og redusere skade ved brann. Det må være tilstrekkelige og lett tilgjengelige rømningsveier og slokkeutstyr i tilfelle </w:t>
      </w:r>
      <w:bookmarkStart w:id="0" w:name="_GoBack"/>
      <w:bookmarkEnd w:id="0"/>
      <w:r>
        <w:t>evakueringsbehov.</w:t>
      </w:r>
    </w:p>
    <w:p w:rsidR="006770EB" w:rsidRDefault="006770EB">
      <w:r>
        <w:t>Brannvesenet skal ha melding fra arrangør, hvis arrangementet skal skje i et bygg, eller på et område, som vanligvis ikke brukes til dette, eller om rammene for arrangementet går ut over hva bygningene/området er beregnet til.</w:t>
      </w:r>
    </w:p>
    <w:p w:rsidR="006770EB" w:rsidRDefault="006770EB">
      <w:r>
        <w:t>Hvordan sikkerhet er ivaretatt skal dokumenteres i meldingen ved å opplyse om følgende: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Tidspunkt, tema, størrelse, sted mv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Risikoanalyse for arrangementet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Hva som kan gå galt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Hvordan arrangøren vil forhindre at dette skjer</w:t>
      </w:r>
    </w:p>
    <w:p w:rsidR="006770EB" w:rsidRPr="00234B1D" w:rsidRDefault="006770EB" w:rsidP="006770EB">
      <w:pPr>
        <w:pStyle w:val="Listeavsnitt"/>
        <w:numPr>
          <w:ilvl w:val="0"/>
          <w:numId w:val="1"/>
        </w:numPr>
        <w:rPr>
          <w:b/>
        </w:rPr>
      </w:pPr>
      <w:r w:rsidRPr="00234B1D">
        <w:rPr>
          <w:b/>
        </w:rPr>
        <w:t>Hvilke sikkerhetstiltak som kan redusere konsekvensene hvis noe galt skjer</w:t>
      </w:r>
    </w:p>
    <w:p w:rsidR="006770EB" w:rsidRPr="00234B1D" w:rsidRDefault="006770EB" w:rsidP="006770EB">
      <w:pPr>
        <w:pStyle w:val="Listeavsnitt"/>
        <w:numPr>
          <w:ilvl w:val="0"/>
          <w:numId w:val="1"/>
        </w:numPr>
        <w:rPr>
          <w:b/>
        </w:rPr>
      </w:pPr>
      <w:r w:rsidRPr="00234B1D">
        <w:rPr>
          <w:b/>
        </w:rPr>
        <w:t>Beskrivelse av brannsikringstiltak</w:t>
      </w:r>
    </w:p>
    <w:p w:rsidR="006770EB" w:rsidRPr="00234B1D" w:rsidRDefault="006770EB" w:rsidP="006770EB">
      <w:pPr>
        <w:pStyle w:val="Listeavsnitt"/>
        <w:numPr>
          <w:ilvl w:val="0"/>
          <w:numId w:val="1"/>
        </w:numPr>
        <w:rPr>
          <w:b/>
        </w:rPr>
      </w:pPr>
      <w:r w:rsidRPr="00234B1D">
        <w:rPr>
          <w:b/>
        </w:rPr>
        <w:t>Alarm/lydanlegg/lysanlegg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Slokkeutstyr</w:t>
      </w:r>
    </w:p>
    <w:p w:rsidR="006770EB" w:rsidRPr="00234B1D" w:rsidRDefault="006770EB" w:rsidP="006770EB">
      <w:pPr>
        <w:pStyle w:val="Listeavsnitt"/>
        <w:numPr>
          <w:ilvl w:val="0"/>
          <w:numId w:val="1"/>
        </w:numPr>
        <w:rPr>
          <w:b/>
        </w:rPr>
      </w:pPr>
      <w:r w:rsidRPr="00234B1D">
        <w:rPr>
          <w:b/>
        </w:rPr>
        <w:t>Rømningsveier: kapasitet, avstand, merking, beliggenhet, antall adkomstveier, bredde, rømningsskilt/belysning og rømningsveiens kapasitet og utforming i forhold til beregnet antall publikum og tilgjengelig rømningstid.</w:t>
      </w:r>
    </w:p>
    <w:p w:rsidR="006770EB" w:rsidRPr="00234B1D" w:rsidRDefault="006770EB" w:rsidP="006770EB">
      <w:pPr>
        <w:pStyle w:val="Listeavsnitt"/>
        <w:numPr>
          <w:ilvl w:val="0"/>
          <w:numId w:val="1"/>
        </w:numPr>
        <w:rPr>
          <w:b/>
        </w:rPr>
      </w:pPr>
      <w:r w:rsidRPr="00234B1D">
        <w:rPr>
          <w:b/>
        </w:rPr>
        <w:t>Hvis det gjøres endringer i forhold til lokalets godkjenning må publikumsantallet beregnes og dokumenteres av en kvalifisert brannrådgiver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Prosedyre for evakuering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Oversikt over sikkerhetspersonell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Antall, rutiner og ansvar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Gjennomført opplæring og øvelser</w:t>
      </w:r>
    </w:p>
    <w:p w:rsidR="006770EB" w:rsidRDefault="006770EB" w:rsidP="006770EB">
      <w:pPr>
        <w:pStyle w:val="Listeavsnitt"/>
        <w:numPr>
          <w:ilvl w:val="0"/>
          <w:numId w:val="1"/>
        </w:numPr>
      </w:pPr>
      <w:r>
        <w:t>Tilrettelegging for redningspersonellets adkomst til og i arrangementsområdet</w:t>
      </w:r>
    </w:p>
    <w:p w:rsidR="00D628F1" w:rsidRDefault="00D628F1" w:rsidP="00D628F1">
      <w:r>
        <w:t>Brannvesenet kan kreve de opplysninger som er nødvendige for å vurdere faren for brann. Brannvesenet/kommunen kan også fastsette krav til ansvarshavende arrangør.</w:t>
      </w:r>
    </w:p>
    <w:sectPr w:rsidR="00D62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E0" w:rsidRDefault="000120E0" w:rsidP="000120E0">
      <w:pPr>
        <w:spacing w:after="0" w:line="240" w:lineRule="auto"/>
      </w:pPr>
      <w:r>
        <w:separator/>
      </w:r>
    </w:p>
  </w:endnote>
  <w:endnote w:type="continuationSeparator" w:id="0">
    <w:p w:rsidR="000120E0" w:rsidRDefault="000120E0" w:rsidP="0001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E0" w:rsidRDefault="000120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E0" w:rsidRPr="000120E0" w:rsidRDefault="000120E0" w:rsidP="000120E0">
    <w:pPr>
      <w:pStyle w:val="Bunntekst"/>
      <w:jc w:val="center"/>
      <w:rPr>
        <w:i/>
      </w:rPr>
    </w:pPr>
    <w:r w:rsidRPr="000120E0">
      <w:rPr>
        <w:i/>
      </w:rPr>
      <w:t>Denne informasjonen er utarbeidet av Lillehammer region brannvesen februar 2012.</w:t>
    </w:r>
  </w:p>
  <w:p w:rsidR="000120E0" w:rsidRDefault="000120E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E0" w:rsidRDefault="000120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E0" w:rsidRDefault="000120E0" w:rsidP="000120E0">
      <w:pPr>
        <w:spacing w:after="0" w:line="240" w:lineRule="auto"/>
      </w:pPr>
      <w:r>
        <w:separator/>
      </w:r>
    </w:p>
  </w:footnote>
  <w:footnote w:type="continuationSeparator" w:id="0">
    <w:p w:rsidR="000120E0" w:rsidRDefault="000120E0" w:rsidP="0001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E0" w:rsidRDefault="000120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E0" w:rsidRDefault="000120E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E0" w:rsidRDefault="000120E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A95"/>
    <w:multiLevelType w:val="hybridMultilevel"/>
    <w:tmpl w:val="D702F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EB"/>
    <w:rsid w:val="00003F9C"/>
    <w:rsid w:val="000120E0"/>
    <w:rsid w:val="00234B1D"/>
    <w:rsid w:val="006770EB"/>
    <w:rsid w:val="006E14CB"/>
    <w:rsid w:val="00827F37"/>
    <w:rsid w:val="00D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1809C-5C83-450B-B7E8-852DC09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70E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1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20E0"/>
  </w:style>
  <w:style w:type="paragraph" w:styleId="Bunntekst">
    <w:name w:val="footer"/>
    <w:basedOn w:val="Normal"/>
    <w:link w:val="BunntekstTegn"/>
    <w:uiPriority w:val="99"/>
    <w:unhideWhenUsed/>
    <w:rsid w:val="0001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20E0"/>
  </w:style>
  <w:style w:type="paragraph" w:styleId="Bobletekst">
    <w:name w:val="Balloon Text"/>
    <w:basedOn w:val="Normal"/>
    <w:link w:val="BobletekstTegn"/>
    <w:uiPriority w:val="99"/>
    <w:semiHidden/>
    <w:unhideWhenUsed/>
    <w:rsid w:val="0001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Ikomm A/S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Seines</dc:creator>
  <cp:keywords/>
  <dc:description/>
  <cp:lastModifiedBy>Philip Myrvang Sundhordvik</cp:lastModifiedBy>
  <cp:revision>4</cp:revision>
  <dcterms:created xsi:type="dcterms:W3CDTF">2021-06-21T12:11:00Z</dcterms:created>
  <dcterms:modified xsi:type="dcterms:W3CDTF">2023-01-17T16:27:00Z</dcterms:modified>
</cp:coreProperties>
</file>